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FAB6" w14:textId="77777777" w:rsidR="00027D13" w:rsidRPr="00AF66D7" w:rsidRDefault="00465F4A" w:rsidP="00AF66D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AF66D7">
        <w:rPr>
          <w:b/>
          <w:sz w:val="24"/>
          <w:szCs w:val="24"/>
          <w:lang w:val="lt-LT"/>
        </w:rPr>
        <w:t>ROKIŠKIO RAJONO SAVIVALDYBĖS TARYBOS 2017 M. KOVO 31 D. SPRENDIMO NR. TS-75 „DĖL PRIEŠMOKYKLINIO UGDYMO GRUPIŲ IR KLASIŲ KOMPLEKTŲ SKAIČIAUS 2017</w:t>
      </w:r>
      <w:r w:rsidR="00AF66D7" w:rsidRPr="00AF66D7">
        <w:rPr>
          <w:b/>
          <w:sz w:val="24"/>
          <w:szCs w:val="24"/>
          <w:lang w:val="lt-LT"/>
        </w:rPr>
        <w:t>–2018</w:t>
      </w:r>
      <w:r w:rsidR="00A44A48">
        <w:rPr>
          <w:b/>
          <w:sz w:val="24"/>
          <w:szCs w:val="24"/>
          <w:lang w:val="lt-LT"/>
        </w:rPr>
        <w:t xml:space="preserve"> MOKSL</w:t>
      </w:r>
      <w:r w:rsidR="00AF66D7">
        <w:rPr>
          <w:b/>
          <w:sz w:val="24"/>
          <w:szCs w:val="24"/>
          <w:lang w:val="lt-LT"/>
        </w:rPr>
        <w:t>O METAMS ROKIŠKIO RAJONO SAVIVALDYBĖS BENDROJO UGDYMO MOKYKLOSE“ DALINIO PAKEITIMO</w:t>
      </w:r>
    </w:p>
    <w:p w14:paraId="4CAAFAB7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4CAAFAB8" w14:textId="77777777" w:rsidR="00027D13" w:rsidRPr="0017751A" w:rsidRDefault="0013637D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rugsėjo 13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4CAAFAB9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4CAAFABA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7D3DC822" w14:textId="77777777" w:rsidR="000118C9" w:rsidRDefault="000118C9" w:rsidP="00027D13">
      <w:pPr>
        <w:ind w:firstLine="720"/>
        <w:jc w:val="both"/>
        <w:rPr>
          <w:sz w:val="24"/>
          <w:szCs w:val="24"/>
          <w:lang w:val="lt-LT"/>
        </w:rPr>
      </w:pPr>
    </w:p>
    <w:p w14:paraId="4CAAFABB" w14:textId="77777777" w:rsidR="00507A8F" w:rsidRDefault="00507A8F" w:rsidP="000118C9">
      <w:pPr>
        <w:ind w:firstLine="720"/>
        <w:jc w:val="both"/>
        <w:rPr>
          <w:sz w:val="24"/>
          <w:szCs w:val="24"/>
          <w:lang w:val="lt-LT"/>
        </w:rPr>
      </w:pPr>
      <w:r w:rsidRPr="0060258F">
        <w:rPr>
          <w:sz w:val="24"/>
          <w:szCs w:val="24"/>
          <w:lang w:val="lt-LT"/>
        </w:rPr>
        <w:t>Vadovaudamasi Lietuvos Respublikos vietos savivaldos įstatymo 18 straipsnio 1 dalimi, Priėmimo į valstybinę ir savivaldybės bendrojo ugdymo mokyklą, profesinio mokymo įstaigą bendrųjų kriterijų sąrašu, patvirtintu Lietuvos Respublikos švietimo ir mokslo ministro 2004 m. birželio 25 d. įsakymu Nr. ISAK-1019 (Lietuvos Respublikos švietimo ir mokslo ministro 2011 m. liepos 20 d. įsakymo Nr. V-1369 redakcija) ir atsi</w:t>
      </w:r>
      <w:r>
        <w:rPr>
          <w:sz w:val="24"/>
          <w:szCs w:val="24"/>
          <w:lang w:val="lt-LT"/>
        </w:rPr>
        <w:t>žvelgdama į pasikeitusį nuo 2017</w:t>
      </w:r>
      <w:r w:rsidRPr="0060258F">
        <w:rPr>
          <w:sz w:val="24"/>
          <w:szCs w:val="24"/>
          <w:lang w:val="lt-LT"/>
        </w:rPr>
        <w:t xml:space="preserve"> m. rugsėjo 1 d. mokinių skaičių bendrojo ugdymo mokyklose</w:t>
      </w:r>
      <w:r>
        <w:rPr>
          <w:sz w:val="24"/>
          <w:szCs w:val="24"/>
          <w:lang w:val="lt-LT"/>
        </w:rPr>
        <w:t xml:space="preserve"> bei į Rokiškio r. Juodupės gimnazijos 2017 m. rugpjūčio 31 d., </w:t>
      </w:r>
      <w:r w:rsidR="00DB05DA">
        <w:rPr>
          <w:sz w:val="24"/>
          <w:szCs w:val="24"/>
          <w:lang w:val="lt-LT"/>
        </w:rPr>
        <w:t xml:space="preserve">Rokiškio r. Pandėlio </w:t>
      </w:r>
      <w:r w:rsidR="00F44686">
        <w:rPr>
          <w:sz w:val="24"/>
          <w:szCs w:val="24"/>
          <w:lang w:val="lt-LT"/>
        </w:rPr>
        <w:t>gimnazijos 2017 m. rugsėjo 6 d. ir</w:t>
      </w:r>
      <w:r w:rsidR="00F44686" w:rsidRPr="00F44686">
        <w:rPr>
          <w:sz w:val="24"/>
          <w:szCs w:val="24"/>
          <w:lang w:val="lt-LT"/>
        </w:rPr>
        <w:t xml:space="preserve"> </w:t>
      </w:r>
      <w:r w:rsidR="00F44686">
        <w:rPr>
          <w:sz w:val="24"/>
          <w:szCs w:val="24"/>
          <w:lang w:val="lt-LT"/>
        </w:rPr>
        <w:t>Rokiškio suaugusiųjų ir jaunimo mokymo centro 2017 m. rugsėjo 6 d.</w:t>
      </w:r>
      <w:r w:rsidR="00DB05DA">
        <w:rPr>
          <w:sz w:val="24"/>
          <w:szCs w:val="24"/>
          <w:lang w:val="lt-LT"/>
        </w:rPr>
        <w:t xml:space="preserve"> prašymus,</w:t>
      </w:r>
    </w:p>
    <w:p w14:paraId="4CAAFABC" w14:textId="77777777" w:rsidR="00465DC3" w:rsidRDefault="00465DC3" w:rsidP="000118C9">
      <w:pPr>
        <w:ind w:firstLine="720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CAAFABD" w14:textId="13ED1B92" w:rsidR="00FA72C9" w:rsidRDefault="009C6FBC" w:rsidP="000118C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 dalies p</w:t>
      </w:r>
      <w:r w:rsidR="00FA72C9" w:rsidRPr="0060258F">
        <w:rPr>
          <w:sz w:val="24"/>
          <w:szCs w:val="24"/>
          <w:lang w:val="lt-LT"/>
        </w:rPr>
        <w:t xml:space="preserve">akeisti Rokiškio </w:t>
      </w:r>
      <w:r w:rsidR="00FA72C9">
        <w:rPr>
          <w:sz w:val="24"/>
          <w:szCs w:val="24"/>
          <w:lang w:val="lt-LT"/>
        </w:rPr>
        <w:t xml:space="preserve">rajono savivaldybės tarybos 2017 m. kovo 31 d. sprendimo Nr. TS-75 </w:t>
      </w:r>
      <w:r w:rsidR="00FA72C9" w:rsidRPr="0060258F">
        <w:rPr>
          <w:sz w:val="24"/>
          <w:szCs w:val="24"/>
          <w:lang w:val="lt-LT"/>
        </w:rPr>
        <w:t>„Dėl priešmokyklinio ugdymo grupių ir</w:t>
      </w:r>
      <w:r w:rsidR="00FA72C9">
        <w:rPr>
          <w:sz w:val="24"/>
          <w:szCs w:val="24"/>
          <w:lang w:val="lt-LT"/>
        </w:rPr>
        <w:t xml:space="preserve"> klasių komplektų skaičiaus 2017</w:t>
      </w:r>
      <w:r w:rsidR="00FA72C9" w:rsidRPr="00FA72C9">
        <w:rPr>
          <w:sz w:val="24"/>
          <w:szCs w:val="24"/>
          <w:lang w:val="lt-LT"/>
        </w:rPr>
        <w:t>–</w:t>
      </w:r>
      <w:r w:rsidR="00FA72C9">
        <w:rPr>
          <w:sz w:val="24"/>
          <w:szCs w:val="24"/>
          <w:lang w:val="lt-LT"/>
        </w:rPr>
        <w:t>2018</w:t>
      </w:r>
      <w:r w:rsidR="00FA72C9" w:rsidRPr="0060258F">
        <w:rPr>
          <w:sz w:val="24"/>
          <w:szCs w:val="24"/>
          <w:lang w:val="lt-LT"/>
        </w:rPr>
        <w:t xml:space="preserve"> mokslo metams Rokiškio rajono savivaldybės bendrojo ugdymo mokyklose“ priedą:</w:t>
      </w:r>
    </w:p>
    <w:p w14:paraId="4CAAFABE" w14:textId="77777777" w:rsidR="005B2F66" w:rsidRDefault="005B2F66" w:rsidP="000118C9">
      <w:pPr>
        <w:ind w:firstLine="720"/>
        <w:jc w:val="both"/>
        <w:rPr>
          <w:sz w:val="24"/>
          <w:szCs w:val="24"/>
          <w:lang w:val="lt-LT"/>
        </w:rPr>
      </w:pPr>
      <w:r w:rsidRPr="0060258F">
        <w:rPr>
          <w:sz w:val="24"/>
          <w:szCs w:val="24"/>
          <w:lang w:val="lt-LT"/>
        </w:rPr>
        <w:t xml:space="preserve">eilutėje </w:t>
      </w:r>
      <w:r>
        <w:rPr>
          <w:sz w:val="24"/>
          <w:szCs w:val="24"/>
          <w:lang w:val="lt-LT"/>
        </w:rPr>
        <w:t>„Rokiškio r. Juodupės gimnazija“ skiltyje „</w:t>
      </w:r>
      <w:r w:rsidR="0085464B">
        <w:rPr>
          <w:sz w:val="24"/>
          <w:szCs w:val="24"/>
          <w:lang w:val="lt-LT"/>
        </w:rPr>
        <w:t>9 (</w:t>
      </w:r>
      <w:r>
        <w:rPr>
          <w:sz w:val="24"/>
          <w:szCs w:val="24"/>
          <w:lang w:val="lt-LT"/>
        </w:rPr>
        <w:t>1</w:t>
      </w:r>
      <w:r w:rsidR="0085464B">
        <w:rPr>
          <w:sz w:val="24"/>
          <w:szCs w:val="24"/>
          <w:lang w:val="lt-LT"/>
        </w:rPr>
        <w:t xml:space="preserve">g) </w:t>
      </w:r>
      <w:proofErr w:type="spellStart"/>
      <w:r w:rsidR="0085464B">
        <w:rPr>
          <w:sz w:val="24"/>
          <w:szCs w:val="24"/>
          <w:lang w:val="lt-LT"/>
        </w:rPr>
        <w:t>kl</w:t>
      </w:r>
      <w:proofErr w:type="spellEnd"/>
      <w:r w:rsidR="0085464B">
        <w:rPr>
          <w:sz w:val="24"/>
          <w:szCs w:val="24"/>
          <w:lang w:val="lt-LT"/>
        </w:rPr>
        <w:t>.“ vietoje „2“ įrašyti „1“, skiltyje „Iš viso 9</w:t>
      </w:r>
      <w:r w:rsidR="0085464B" w:rsidRPr="00FA72C9">
        <w:rPr>
          <w:sz w:val="24"/>
          <w:szCs w:val="24"/>
          <w:lang w:val="lt-LT"/>
        </w:rPr>
        <w:t>–</w:t>
      </w:r>
      <w:r w:rsidR="0085464B">
        <w:rPr>
          <w:sz w:val="24"/>
          <w:szCs w:val="24"/>
          <w:lang w:val="lt-LT"/>
        </w:rPr>
        <w:t>10 (1g</w:t>
      </w:r>
      <w:r w:rsidR="0085464B" w:rsidRPr="00FA72C9">
        <w:rPr>
          <w:sz w:val="24"/>
          <w:szCs w:val="24"/>
          <w:lang w:val="lt-LT"/>
        </w:rPr>
        <w:t>–</w:t>
      </w:r>
      <w:r w:rsidR="0085464B">
        <w:rPr>
          <w:sz w:val="24"/>
          <w:szCs w:val="24"/>
          <w:lang w:val="lt-LT"/>
        </w:rPr>
        <w:t xml:space="preserve">2g) </w:t>
      </w:r>
      <w:proofErr w:type="spellStart"/>
      <w:r w:rsidR="0085464B">
        <w:rPr>
          <w:sz w:val="24"/>
          <w:szCs w:val="24"/>
          <w:lang w:val="lt-LT"/>
        </w:rPr>
        <w:t>kl</w:t>
      </w:r>
      <w:proofErr w:type="spellEnd"/>
      <w:r w:rsidR="0085464B">
        <w:rPr>
          <w:sz w:val="24"/>
          <w:szCs w:val="24"/>
          <w:lang w:val="lt-LT"/>
        </w:rPr>
        <w:t>.“ vietoje „3“ įrašyti „2</w:t>
      </w:r>
      <w:r>
        <w:rPr>
          <w:sz w:val="24"/>
          <w:szCs w:val="24"/>
          <w:lang w:val="lt-LT"/>
        </w:rPr>
        <w:t>“,</w:t>
      </w:r>
      <w:r w:rsidRPr="0060258F">
        <w:rPr>
          <w:sz w:val="24"/>
          <w:szCs w:val="24"/>
          <w:lang w:val="lt-LT"/>
        </w:rPr>
        <w:t xml:space="preserve"> sk</w:t>
      </w:r>
      <w:r w:rsidR="0085464B">
        <w:rPr>
          <w:sz w:val="24"/>
          <w:szCs w:val="24"/>
          <w:lang w:val="lt-LT"/>
        </w:rPr>
        <w:t>iltyje „Iš viso“ vietoje „15“ įrašyti „14</w:t>
      </w:r>
      <w:r>
        <w:rPr>
          <w:sz w:val="24"/>
          <w:szCs w:val="24"/>
          <w:lang w:val="lt-LT"/>
        </w:rPr>
        <w:t>“</w:t>
      </w:r>
      <w:r w:rsidRPr="0060258F">
        <w:rPr>
          <w:sz w:val="24"/>
          <w:szCs w:val="24"/>
          <w:lang w:val="lt-LT"/>
        </w:rPr>
        <w:t>;</w:t>
      </w:r>
    </w:p>
    <w:p w14:paraId="4CAAFABF" w14:textId="77777777" w:rsidR="00C66B0E" w:rsidRDefault="00DB6310" w:rsidP="000118C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eilutėje „R</w:t>
      </w:r>
      <w:r w:rsidR="00C66B0E">
        <w:rPr>
          <w:sz w:val="24"/>
          <w:szCs w:val="24"/>
          <w:lang w:val="lt-LT"/>
        </w:rPr>
        <w:t>okiškio r. Pandėlio</w:t>
      </w:r>
      <w:r>
        <w:rPr>
          <w:sz w:val="24"/>
          <w:szCs w:val="24"/>
          <w:lang w:val="lt-LT"/>
        </w:rPr>
        <w:t xml:space="preserve"> gimnazija“ </w:t>
      </w:r>
      <w:r w:rsidR="00C66B0E">
        <w:rPr>
          <w:sz w:val="24"/>
          <w:szCs w:val="24"/>
          <w:lang w:val="lt-LT"/>
        </w:rPr>
        <w:t xml:space="preserve">skiltyje „9 (1g) </w:t>
      </w:r>
      <w:proofErr w:type="spellStart"/>
      <w:r w:rsidR="00C66B0E">
        <w:rPr>
          <w:sz w:val="24"/>
          <w:szCs w:val="24"/>
          <w:lang w:val="lt-LT"/>
        </w:rPr>
        <w:t>kl</w:t>
      </w:r>
      <w:proofErr w:type="spellEnd"/>
      <w:r w:rsidR="00C66B0E">
        <w:rPr>
          <w:sz w:val="24"/>
          <w:szCs w:val="24"/>
          <w:lang w:val="lt-LT"/>
        </w:rPr>
        <w:t>.“ vietoje „2“ įrašyti „1“, skiltyje „Iš viso 9</w:t>
      </w:r>
      <w:r w:rsidR="00C66B0E" w:rsidRPr="00FA72C9">
        <w:rPr>
          <w:sz w:val="24"/>
          <w:szCs w:val="24"/>
          <w:lang w:val="lt-LT"/>
        </w:rPr>
        <w:t>–</w:t>
      </w:r>
      <w:r w:rsidR="00C66B0E">
        <w:rPr>
          <w:sz w:val="24"/>
          <w:szCs w:val="24"/>
          <w:lang w:val="lt-LT"/>
        </w:rPr>
        <w:t>10 (1g</w:t>
      </w:r>
      <w:r w:rsidR="00C66B0E" w:rsidRPr="00FA72C9">
        <w:rPr>
          <w:sz w:val="24"/>
          <w:szCs w:val="24"/>
          <w:lang w:val="lt-LT"/>
        </w:rPr>
        <w:t>–</w:t>
      </w:r>
      <w:r w:rsidR="00C66B0E">
        <w:rPr>
          <w:sz w:val="24"/>
          <w:szCs w:val="24"/>
          <w:lang w:val="lt-LT"/>
        </w:rPr>
        <w:t xml:space="preserve">2g) </w:t>
      </w:r>
      <w:proofErr w:type="spellStart"/>
      <w:r w:rsidR="00C66B0E">
        <w:rPr>
          <w:sz w:val="24"/>
          <w:szCs w:val="24"/>
          <w:lang w:val="lt-LT"/>
        </w:rPr>
        <w:t>kl</w:t>
      </w:r>
      <w:proofErr w:type="spellEnd"/>
      <w:r w:rsidR="00C66B0E">
        <w:rPr>
          <w:sz w:val="24"/>
          <w:szCs w:val="24"/>
          <w:lang w:val="lt-LT"/>
        </w:rPr>
        <w:t>.“ vietoje „4“ įrašyti „3“,</w:t>
      </w:r>
      <w:r w:rsidR="00C66B0E" w:rsidRPr="0060258F">
        <w:rPr>
          <w:sz w:val="24"/>
          <w:szCs w:val="24"/>
          <w:lang w:val="lt-LT"/>
        </w:rPr>
        <w:t xml:space="preserve"> sk</w:t>
      </w:r>
      <w:r w:rsidR="00C66B0E">
        <w:rPr>
          <w:sz w:val="24"/>
          <w:szCs w:val="24"/>
          <w:lang w:val="lt-LT"/>
        </w:rPr>
        <w:t>iltyje „Iš viso“ vietoje „11“ įrašyti „10“</w:t>
      </w:r>
      <w:r w:rsidR="00C66B0E" w:rsidRPr="0060258F">
        <w:rPr>
          <w:sz w:val="24"/>
          <w:szCs w:val="24"/>
          <w:lang w:val="lt-LT"/>
        </w:rPr>
        <w:t>;</w:t>
      </w:r>
    </w:p>
    <w:p w14:paraId="4CAAFAC0" w14:textId="3EF80EB4" w:rsidR="00FA72C9" w:rsidRPr="003042AD" w:rsidRDefault="003042AD" w:rsidP="000118C9">
      <w:pPr>
        <w:ind w:firstLine="720"/>
        <w:jc w:val="both"/>
        <w:rPr>
          <w:sz w:val="24"/>
          <w:szCs w:val="24"/>
          <w:lang w:val="lt-LT"/>
        </w:rPr>
      </w:pPr>
      <w:r w:rsidRPr="003042AD">
        <w:rPr>
          <w:sz w:val="24"/>
          <w:szCs w:val="24"/>
          <w:lang w:val="lt-LT"/>
        </w:rPr>
        <w:t>eilutėje</w:t>
      </w:r>
      <w:r w:rsidR="00F60C01" w:rsidRPr="003042AD">
        <w:rPr>
          <w:sz w:val="24"/>
          <w:szCs w:val="24"/>
          <w:lang w:val="lt-LT"/>
        </w:rPr>
        <w:t xml:space="preserve"> „Rokiškio suaugusiųjų ir jaunimo mokymo centras (VšĮ psichiatrijos ligoninės skyrius)“</w:t>
      </w:r>
      <w:r w:rsidR="00515878">
        <w:rPr>
          <w:sz w:val="24"/>
          <w:szCs w:val="24"/>
          <w:lang w:val="lt-LT"/>
        </w:rPr>
        <w:t xml:space="preserve"> skiltyje „9 (1g) </w:t>
      </w:r>
      <w:proofErr w:type="spellStart"/>
      <w:r w:rsidR="00515878">
        <w:rPr>
          <w:sz w:val="24"/>
          <w:szCs w:val="24"/>
          <w:lang w:val="lt-LT"/>
        </w:rPr>
        <w:t>kl</w:t>
      </w:r>
      <w:proofErr w:type="spellEnd"/>
      <w:r w:rsidR="00515878">
        <w:rPr>
          <w:sz w:val="24"/>
          <w:szCs w:val="24"/>
          <w:lang w:val="lt-LT"/>
        </w:rPr>
        <w:t xml:space="preserve">.“ </w:t>
      </w:r>
      <w:r w:rsidR="002434E4">
        <w:rPr>
          <w:sz w:val="24"/>
          <w:szCs w:val="24"/>
          <w:lang w:val="lt-LT"/>
        </w:rPr>
        <w:t>vietoje „1“ įrašyti „2“,</w:t>
      </w:r>
      <w:r w:rsidR="00F60C01" w:rsidRPr="003042AD">
        <w:rPr>
          <w:sz w:val="24"/>
          <w:szCs w:val="24"/>
          <w:lang w:val="lt-LT"/>
        </w:rPr>
        <w:t xml:space="preserve"> </w:t>
      </w:r>
      <w:r w:rsidRPr="003042AD">
        <w:rPr>
          <w:sz w:val="24"/>
          <w:szCs w:val="24"/>
          <w:lang w:val="lt-LT"/>
        </w:rPr>
        <w:t xml:space="preserve">skiltyje </w:t>
      </w:r>
      <w:r w:rsidR="00DB2F76">
        <w:rPr>
          <w:sz w:val="24"/>
          <w:szCs w:val="24"/>
          <w:lang w:val="lt-LT"/>
        </w:rPr>
        <w:t>„</w:t>
      </w:r>
      <w:r w:rsidRPr="003042AD">
        <w:rPr>
          <w:sz w:val="24"/>
          <w:szCs w:val="24"/>
          <w:lang w:val="lt-LT"/>
        </w:rPr>
        <w:t xml:space="preserve">3g </w:t>
      </w:r>
      <w:proofErr w:type="spellStart"/>
      <w:r w:rsidRPr="003042AD">
        <w:rPr>
          <w:sz w:val="24"/>
          <w:szCs w:val="24"/>
          <w:lang w:val="lt-LT"/>
        </w:rPr>
        <w:t>kl</w:t>
      </w:r>
      <w:proofErr w:type="spellEnd"/>
      <w:r w:rsidRPr="003042AD">
        <w:rPr>
          <w:sz w:val="24"/>
          <w:szCs w:val="24"/>
          <w:lang w:val="lt-LT"/>
        </w:rPr>
        <w:t>.</w:t>
      </w:r>
      <w:r w:rsidR="00DB2F76">
        <w:rPr>
          <w:sz w:val="24"/>
          <w:szCs w:val="24"/>
          <w:lang w:val="lt-LT"/>
        </w:rPr>
        <w:t>“</w:t>
      </w:r>
      <w:r w:rsidRPr="003042AD">
        <w:rPr>
          <w:sz w:val="24"/>
          <w:szCs w:val="24"/>
          <w:lang w:val="lt-LT"/>
        </w:rPr>
        <w:t xml:space="preserve"> vietoje „–“ įrašyti „1“, skiltyje </w:t>
      </w:r>
      <w:r w:rsidR="002434E4">
        <w:rPr>
          <w:sz w:val="24"/>
          <w:szCs w:val="24"/>
          <w:lang w:val="lt-LT"/>
        </w:rPr>
        <w:t>„Iš viso“ vietoje „3“ įrašyti „5</w:t>
      </w:r>
      <w:r w:rsidRPr="003042AD">
        <w:rPr>
          <w:sz w:val="24"/>
          <w:szCs w:val="24"/>
          <w:lang w:val="lt-LT"/>
        </w:rPr>
        <w:t>“.</w:t>
      </w:r>
    </w:p>
    <w:p w14:paraId="4CAAFAC1" w14:textId="77777777" w:rsidR="00465DC3" w:rsidRPr="00567D92" w:rsidRDefault="00465DC3" w:rsidP="000118C9">
      <w:pPr>
        <w:ind w:firstLine="720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4CAAFAC2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CAAFAC5" w14:textId="77777777" w:rsidR="00465DC3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4CAAFAC6" w14:textId="77777777" w:rsidR="003042AD" w:rsidRPr="0017751A" w:rsidRDefault="003042AD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4CAAFAC7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4CAAFAC8" w14:textId="5D4772B6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0118C9"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4CAAFAC9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4CAAFACA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4CAAFACB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4CAAFACC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4CAAFACD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4CAAFACE" w14:textId="77777777" w:rsidR="003042AD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79B7F59E" w14:textId="77777777" w:rsidR="000118C9" w:rsidRDefault="000118C9" w:rsidP="00465DC3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4CAAFAD0" w14:textId="77777777" w:rsidR="003042AD" w:rsidRPr="00872560" w:rsidRDefault="003042AD" w:rsidP="00465DC3">
      <w:pPr>
        <w:tabs>
          <w:tab w:val="left" w:pos="1260"/>
        </w:tabs>
        <w:rPr>
          <w:sz w:val="24"/>
          <w:szCs w:val="24"/>
        </w:rPr>
      </w:pPr>
    </w:p>
    <w:p w14:paraId="4CAAFAD1" w14:textId="77777777" w:rsidR="00465DC3" w:rsidRDefault="0092265E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 xml:space="preserve">ita </w:t>
      </w:r>
      <w:proofErr w:type="spellStart"/>
      <w:r w:rsidR="00465DC3" w:rsidRPr="00872560">
        <w:rPr>
          <w:sz w:val="24"/>
          <w:szCs w:val="24"/>
        </w:rPr>
        <w:t>Elmonienė</w:t>
      </w:r>
      <w:proofErr w:type="spellEnd"/>
    </w:p>
    <w:p w14:paraId="4CAAFAD2" w14:textId="77777777" w:rsidR="00F44686" w:rsidRDefault="00F44686" w:rsidP="00634F19">
      <w:pPr>
        <w:jc w:val="both"/>
        <w:rPr>
          <w:sz w:val="24"/>
          <w:szCs w:val="24"/>
          <w:lang w:val="lt-LT"/>
        </w:rPr>
      </w:pPr>
    </w:p>
    <w:p w14:paraId="4CAAFAD3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CAAFAD4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4CAAFAD5" w14:textId="77777777" w:rsidR="00240012" w:rsidRPr="006E3D5D" w:rsidRDefault="00634F19" w:rsidP="002400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240012" w:rsidRPr="00240012">
        <w:rPr>
          <w:b/>
          <w:sz w:val="24"/>
          <w:szCs w:val="24"/>
          <w:lang w:val="lt-LT"/>
        </w:rPr>
        <w:t xml:space="preserve"> </w:t>
      </w:r>
      <w:r w:rsidR="00240012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A44A48">
        <w:rPr>
          <w:b/>
          <w:sz w:val="24"/>
          <w:szCs w:val="24"/>
          <w:lang w:val="lt-LT"/>
        </w:rPr>
        <w:t>DĖL ROKIŠKIO RAJONO SAVIVALDYBĖS TARYBOS 2017 M. KOVO 31 D. SPRENDIMO NR. TS-75 „DĖL PRIEŠMOKYKLINIO UGDYMO GRUPIŲ IR KLASIŲ KOMPLEKTŲ SKAIČIAUS 2017</w:t>
      </w:r>
      <w:r w:rsidR="00A44A48" w:rsidRPr="00AF66D7">
        <w:rPr>
          <w:b/>
          <w:sz w:val="24"/>
          <w:szCs w:val="24"/>
          <w:lang w:val="lt-LT"/>
        </w:rPr>
        <w:t>–2018</w:t>
      </w:r>
      <w:r w:rsidR="00A44A48">
        <w:rPr>
          <w:b/>
          <w:sz w:val="24"/>
          <w:szCs w:val="24"/>
          <w:lang w:val="lt-LT"/>
        </w:rPr>
        <w:t xml:space="preserve"> MOKSLO METAMS ROKIŠKIO RAJONO SAVIVALDYBĖS BENDROJO UGDYMO MOKYKLOSE“ DALINIO PAKEITIMO</w:t>
      </w:r>
      <w:r w:rsidRPr="00670F02">
        <w:rPr>
          <w:b/>
          <w:sz w:val="24"/>
          <w:szCs w:val="24"/>
          <w:lang w:val="lt-LT"/>
        </w:rPr>
        <w:t xml:space="preserve">“ </w:t>
      </w:r>
      <w:r w:rsidR="00240012" w:rsidRPr="006E3D5D">
        <w:rPr>
          <w:b/>
          <w:sz w:val="24"/>
          <w:szCs w:val="24"/>
          <w:lang w:val="lt-LT"/>
        </w:rPr>
        <w:t>AIŠKINAMASIS RAŠTAS</w:t>
      </w:r>
    </w:p>
    <w:p w14:paraId="4CAAFAD6" w14:textId="77777777" w:rsidR="00634F19" w:rsidRPr="00670F02" w:rsidRDefault="00634F19" w:rsidP="00634F19">
      <w:pPr>
        <w:jc w:val="center"/>
        <w:rPr>
          <w:b/>
          <w:sz w:val="24"/>
          <w:szCs w:val="24"/>
          <w:lang w:val="lt-LT"/>
        </w:rPr>
      </w:pPr>
    </w:p>
    <w:p w14:paraId="4CAAFAD7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4CAAFAD8" w14:textId="0154F11C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</w:t>
      </w:r>
      <w:r w:rsidR="000118C9">
        <w:rPr>
          <w:b/>
          <w:sz w:val="24"/>
          <w:szCs w:val="24"/>
          <w:lang w:val="lt-LT"/>
        </w:rPr>
        <w:t>projekto tikslai ir uždaviniai.</w:t>
      </w:r>
    </w:p>
    <w:p w14:paraId="4CAAFAD9" w14:textId="77777777" w:rsidR="00937545" w:rsidRDefault="00937545" w:rsidP="00F44686">
      <w:pPr>
        <w:pStyle w:val="Default"/>
        <w:ind w:firstLine="851"/>
        <w:jc w:val="both"/>
        <w:rPr>
          <w:b/>
          <w:bCs/>
        </w:rPr>
      </w:pPr>
      <w:r w:rsidRPr="000A0AE7">
        <w:t>Sprendimo projekto tikslas ir uždaviniai –</w:t>
      </w:r>
      <w:r w:rsidR="00393CA2">
        <w:t xml:space="preserve"> š</w:t>
      </w:r>
      <w:r w:rsidR="00393CA2" w:rsidRPr="0060258F">
        <w:t xml:space="preserve">iuo tarybos sprendimo projektu patikslinami klasių komplektų skaičiai bendrojo ugdymo mokyklose nustatyti Rokiškio </w:t>
      </w:r>
      <w:r w:rsidR="00E07F1A">
        <w:t>rajono savivaldybės tarybos 2017</w:t>
      </w:r>
      <w:r w:rsidR="00393CA2" w:rsidRPr="0060258F">
        <w:t xml:space="preserve"> m. kovo</w:t>
      </w:r>
      <w:r w:rsidR="00E07F1A">
        <w:t xml:space="preserve"> 31 d. sprendimu  Nr. TS-75</w:t>
      </w:r>
      <w:r w:rsidR="00393CA2" w:rsidRPr="0060258F">
        <w:t xml:space="preserve"> „Dėl priešmokyklinio ugdymo grupių ir</w:t>
      </w:r>
      <w:r w:rsidR="00393CA2">
        <w:t xml:space="preserve"> klasių komplektų skaičiaus</w:t>
      </w:r>
      <w:r w:rsidR="00B86507">
        <w:t xml:space="preserve"> 2017</w:t>
      </w:r>
      <w:r w:rsidR="00B86507" w:rsidRPr="00FA72C9">
        <w:t>–</w:t>
      </w:r>
      <w:r w:rsidR="00B86507">
        <w:t>2018</w:t>
      </w:r>
      <w:r w:rsidR="00393CA2">
        <w:t xml:space="preserve"> </w:t>
      </w:r>
      <w:r w:rsidR="00393CA2" w:rsidRPr="0060258F">
        <w:t>mokslo metams Rokiškio rajono savivaldybės bendrojo ugdymo mokyklose“.</w:t>
      </w:r>
    </w:p>
    <w:p w14:paraId="4CAAFADA" w14:textId="32B27652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</w:p>
    <w:p w14:paraId="4CAAFADB" w14:textId="77777777" w:rsidR="00D67E5D" w:rsidRDefault="00D67E5D" w:rsidP="0003066E">
      <w:pPr>
        <w:pStyle w:val="Default"/>
        <w:ind w:firstLine="851"/>
        <w:jc w:val="both"/>
      </w:pPr>
      <w:r w:rsidRPr="0060258F">
        <w:t xml:space="preserve">Bendrojo ugdymo mokyklose nustatyti priešmokyklinio ugdymo grupių ir klasių komplektai Rokiškio </w:t>
      </w:r>
      <w:r>
        <w:t>rajono savivaldybės tarybos 2017 m. kovo 31 d. sprendimu  Nr. TS-75</w:t>
      </w:r>
      <w:r w:rsidRPr="0060258F">
        <w:t xml:space="preserve"> „Dėl priešmokyklinio ugdymo grupių ir</w:t>
      </w:r>
      <w:r>
        <w:t xml:space="preserve"> klasių komplektų skaičiaus 2017</w:t>
      </w:r>
      <w:r w:rsidRPr="00FA72C9">
        <w:t>–</w:t>
      </w:r>
      <w:r>
        <w:t xml:space="preserve">2018 </w:t>
      </w:r>
      <w:r w:rsidRPr="0060258F">
        <w:t>mokslo metams Rokiškio rajono savivald</w:t>
      </w:r>
      <w:r w:rsidR="0003066E">
        <w:t>ybės bendrojo ugdymo mokyklose</w:t>
      </w:r>
      <w:r w:rsidR="00D60ED7">
        <w:t>“.</w:t>
      </w:r>
    </w:p>
    <w:p w14:paraId="4CAAFADC" w14:textId="0371F5A5" w:rsidR="00937545" w:rsidRDefault="00937545" w:rsidP="000118C9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>Sprendimo projekto esmė.</w:t>
      </w:r>
    </w:p>
    <w:p w14:paraId="4CAAFADD" w14:textId="32271026" w:rsidR="00C43B3E" w:rsidRPr="00DB5645" w:rsidRDefault="00C43B3E" w:rsidP="001147A2">
      <w:pPr>
        <w:pStyle w:val="Default"/>
        <w:ind w:firstLine="851"/>
        <w:jc w:val="both"/>
      </w:pPr>
      <w:r w:rsidRPr="0060258F">
        <w:t>Sprendimo projektas parengtas vadovaujantis Priėmimo į valstybinę ir savivaldybės bendrojo ugdymo mokyklą, profesinio mokymo įstaigą bendrųjų kriterijų sąrašu, patvirtintu Lietuvos Respublikos švietimo ir mokslo ministro 2004 m. birželio 25 d. įsakymu Nr. ISAK-1019</w:t>
      </w:r>
      <w:r w:rsidR="00E34BE7">
        <w:t>,</w:t>
      </w:r>
      <w:r w:rsidRPr="0060258F">
        <w:t xml:space="preserve"> kuriame numatomas klasių komplektų patikslinimas</w:t>
      </w:r>
      <w:r w:rsidR="001147A2">
        <w:t xml:space="preserve"> iki</w:t>
      </w:r>
      <w:r w:rsidRPr="0060258F">
        <w:t xml:space="preserve"> na</w:t>
      </w:r>
      <w:r w:rsidR="001147A2">
        <w:t>ujų mokslo metų pradžios. Tačiau tikslią informaciją dėl mokinių skaičiaus mokyklos gali fiksuoti tik</w:t>
      </w:r>
      <w:r w:rsidRPr="0060258F">
        <w:t xml:space="preserve"> r</w:t>
      </w:r>
      <w:r>
        <w:t>ugsėjo 1 d</w:t>
      </w:r>
      <w:r w:rsidR="00E34BE7">
        <w:t>.</w:t>
      </w:r>
      <w:r w:rsidR="001147A2">
        <w:t xml:space="preserve"> duomenimis, todėl į Švietimo skyrių kreipėsi mokyklos, </w:t>
      </w:r>
      <w:r w:rsidR="00255A1B">
        <w:t>kuriose</w:t>
      </w:r>
      <w:r w:rsidR="001147A2">
        <w:t xml:space="preserve"> n</w:t>
      </w:r>
      <w:r w:rsidR="00E34BE7">
        <w:t>uo 2017</w:t>
      </w:r>
      <w:r w:rsidRPr="0060258F">
        <w:t xml:space="preserve"> m. rugsėjo 1 d. keitėsi mokinių skaičius, todėl keitėsi ir klasių ko</w:t>
      </w:r>
      <w:r w:rsidR="001147A2">
        <w:t>mplektų skaičius</w:t>
      </w:r>
      <w:r w:rsidRPr="0060258F">
        <w:t>:</w:t>
      </w:r>
      <w:r w:rsidRPr="008A0782">
        <w:rPr>
          <w:b/>
        </w:rPr>
        <w:t xml:space="preserve"> </w:t>
      </w:r>
      <w:r w:rsidRPr="00760B1A">
        <w:t xml:space="preserve">Rokiškio r. Juodupės </w:t>
      </w:r>
      <w:r w:rsidR="00A451D7" w:rsidRPr="00760B1A">
        <w:t>gimnazijoje (1 komplektu mažiau – sukomplektuotas 1 komplektas</w:t>
      </w:r>
      <w:r w:rsidRPr="00760B1A">
        <w:t xml:space="preserve"> 1</w:t>
      </w:r>
      <w:r w:rsidR="00A451D7" w:rsidRPr="00760B1A">
        <w:t>g</w:t>
      </w:r>
      <w:r w:rsidRPr="00760B1A">
        <w:t xml:space="preserve"> </w:t>
      </w:r>
      <w:proofErr w:type="spellStart"/>
      <w:r w:rsidRPr="00760B1A">
        <w:t>kl</w:t>
      </w:r>
      <w:proofErr w:type="spellEnd"/>
      <w:r w:rsidRPr="00760B1A">
        <w:t>.),</w:t>
      </w:r>
      <w:r w:rsidR="001147A2" w:rsidRPr="00760B1A">
        <w:t xml:space="preserve"> Rokiškio r. Pandėlio gimnazijoje</w:t>
      </w:r>
      <w:r w:rsidRPr="00760B1A">
        <w:t xml:space="preserve"> (1 kom</w:t>
      </w:r>
      <w:r w:rsidR="001147A2" w:rsidRPr="00760B1A">
        <w:t>plektu mažiau</w:t>
      </w:r>
      <w:r w:rsidRPr="00760B1A">
        <w:t xml:space="preserve"> </w:t>
      </w:r>
      <w:r w:rsidR="001147A2" w:rsidRPr="00760B1A">
        <w:t xml:space="preserve">– sukomplektuotas 1 komplektas 1g </w:t>
      </w:r>
      <w:proofErr w:type="spellStart"/>
      <w:r w:rsidR="001147A2" w:rsidRPr="00760B1A">
        <w:t>kl</w:t>
      </w:r>
      <w:proofErr w:type="spellEnd"/>
      <w:r w:rsidR="001147A2" w:rsidRPr="00760B1A">
        <w:t>.),</w:t>
      </w:r>
      <w:r w:rsidRPr="008A0782">
        <w:rPr>
          <w:b/>
        </w:rPr>
        <w:t xml:space="preserve"> </w:t>
      </w:r>
      <w:r w:rsidRPr="00DB5645">
        <w:t>Rokiškio suaugusiųjų ir jaunimo mokym</w:t>
      </w:r>
      <w:r w:rsidR="001B2862">
        <w:t xml:space="preserve">o centro </w:t>
      </w:r>
      <w:r w:rsidRPr="00DB5645">
        <w:t xml:space="preserve">VšĮ psichiatrijos ligoninės skyriuje </w:t>
      </w:r>
      <w:r w:rsidR="00834321">
        <w:t xml:space="preserve">(1 komplektu daugiau </w:t>
      </w:r>
      <w:r w:rsidR="00834321" w:rsidRPr="00760B1A">
        <w:t>–</w:t>
      </w:r>
      <w:r w:rsidR="00834321">
        <w:t xml:space="preserve"> </w:t>
      </w:r>
      <w:r w:rsidRPr="00DB5645">
        <w:t>sukomplektuota</w:t>
      </w:r>
      <w:r w:rsidR="00DB5645" w:rsidRPr="00DB5645">
        <w:t>s 3g</w:t>
      </w:r>
      <w:r w:rsidRPr="00DB5645">
        <w:t xml:space="preserve"> </w:t>
      </w:r>
      <w:proofErr w:type="spellStart"/>
      <w:r w:rsidRPr="00DB5645">
        <w:t>kl</w:t>
      </w:r>
      <w:proofErr w:type="spellEnd"/>
      <w:r w:rsidRPr="00DB5645">
        <w:t xml:space="preserve">. komplektas). </w:t>
      </w:r>
    </w:p>
    <w:p w14:paraId="4CAAFADE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CAAFADF" w14:textId="77777777" w:rsidR="00937545" w:rsidRPr="006E3D5D" w:rsidRDefault="00937545" w:rsidP="00937545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E34BE7" w:rsidRPr="0060258F">
        <w:rPr>
          <w:bCs/>
          <w:sz w:val="24"/>
          <w:szCs w:val="24"/>
          <w:lang w:val="lt-LT"/>
        </w:rPr>
        <w:t>teisės aktų, reglamentuojančių klasių skaičiaus bendrojo ugdym</w:t>
      </w:r>
      <w:r w:rsidR="00E34BE7">
        <w:rPr>
          <w:bCs/>
          <w:sz w:val="24"/>
          <w:szCs w:val="24"/>
          <w:lang w:val="lt-LT"/>
        </w:rPr>
        <w:t>o mokyklose nustatymą, vykdymas;</w:t>
      </w:r>
    </w:p>
    <w:p w14:paraId="4CAAFAE0" w14:textId="3502B5E0" w:rsidR="00937545" w:rsidRDefault="00937545" w:rsidP="0063712E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="000118C9">
        <w:rPr>
          <w:sz w:val="24"/>
          <w:szCs w:val="24"/>
          <w:lang w:val="lt-LT"/>
        </w:rPr>
        <w:t xml:space="preserve"> – nenumatyta.</w:t>
      </w:r>
    </w:p>
    <w:p w14:paraId="4CAAFAE1" w14:textId="77777777" w:rsidR="000C2A3E" w:rsidRDefault="000C2A3E" w:rsidP="000C2A3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CAAFAE2" w14:textId="77777777" w:rsidR="000C2A3E" w:rsidRPr="006E3D5D" w:rsidRDefault="001147A2" w:rsidP="00FA3DB2">
      <w:pPr>
        <w:pStyle w:val="Antrats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</w:t>
      </w:r>
      <w:r w:rsidR="00B72150">
        <w:rPr>
          <w:sz w:val="24"/>
          <w:szCs w:val="24"/>
          <w:lang w:val="lt-LT"/>
        </w:rPr>
        <w:t>, mokyklos laikosi teisės aktų.</w:t>
      </w:r>
      <w:r w:rsidR="00FA3DB2">
        <w:rPr>
          <w:sz w:val="24"/>
          <w:szCs w:val="24"/>
          <w:lang w:val="lt-LT"/>
        </w:rPr>
        <w:tab/>
      </w:r>
    </w:p>
    <w:p w14:paraId="4CAAFAE3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CAAFAE4" w14:textId="77777777" w:rsidR="00937545" w:rsidRDefault="00937545" w:rsidP="00937545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 w:rsidR="00F77FE0">
        <w:rPr>
          <w:bCs/>
          <w:sz w:val="24"/>
          <w:szCs w:val="24"/>
          <w:lang w:val="lt-LT"/>
        </w:rPr>
        <w:t xml:space="preserve"> papildomų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4CAAFAE5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CAAFAE6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</w:t>
      </w:r>
      <w:r w:rsidR="001B2862">
        <w:rPr>
          <w:color w:val="000000"/>
          <w:sz w:val="24"/>
          <w:szCs w:val="24"/>
          <w:lang w:val="lt-LT"/>
        </w:rPr>
        <w:t xml:space="preserve"> (teikiamas tarybos spr</w:t>
      </w:r>
      <w:r w:rsidR="00916CFD">
        <w:rPr>
          <w:color w:val="000000"/>
          <w:sz w:val="24"/>
          <w:szCs w:val="24"/>
          <w:lang w:val="lt-LT"/>
        </w:rPr>
        <w:t>endimo projektas – kada mokyklos turi tikslią informaciją dėl mokinių skaičiaus</w:t>
      </w:r>
      <w:r w:rsidR="001B2862">
        <w:rPr>
          <w:color w:val="000000"/>
          <w:sz w:val="24"/>
          <w:szCs w:val="24"/>
          <w:lang w:val="lt-LT"/>
        </w:rPr>
        <w:t>)</w:t>
      </w:r>
      <w:r w:rsidRPr="006E3D5D">
        <w:rPr>
          <w:color w:val="000000"/>
          <w:sz w:val="24"/>
          <w:szCs w:val="24"/>
          <w:lang w:val="lt-LT"/>
        </w:rPr>
        <w:t>.</w:t>
      </w:r>
    </w:p>
    <w:p w14:paraId="4CAAFAE7" w14:textId="77777777" w:rsidR="00937545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4CAAFAE8" w14:textId="77777777" w:rsidR="00937545" w:rsidRPr="00BE4F73" w:rsidRDefault="00937545" w:rsidP="009375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CAAFAE9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CAAFAEA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CAAFAEB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</w:p>
    <w:p w14:paraId="4CAAFAEC" w14:textId="77777777" w:rsidR="001059F4" w:rsidRPr="00027D13" w:rsidRDefault="00937545" w:rsidP="00CA536C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4CAAFAED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7D1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FAF0" w14:textId="77777777" w:rsidR="001B2815" w:rsidRDefault="001B2815">
      <w:r>
        <w:separator/>
      </w:r>
    </w:p>
  </w:endnote>
  <w:endnote w:type="continuationSeparator" w:id="0">
    <w:p w14:paraId="4CAAFAF1" w14:textId="77777777" w:rsidR="001B2815" w:rsidRDefault="001B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FAEE" w14:textId="77777777" w:rsidR="001B2815" w:rsidRDefault="001B2815">
      <w:r>
        <w:separator/>
      </w:r>
    </w:p>
  </w:footnote>
  <w:footnote w:type="continuationSeparator" w:id="0">
    <w:p w14:paraId="4CAAFAEF" w14:textId="77777777" w:rsidR="001B2815" w:rsidRDefault="001B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FAF2" w14:textId="77777777" w:rsidR="00EB1BFB" w:rsidRDefault="00582BC9" w:rsidP="000118C9">
    <w:pPr>
      <w:framePr w:w="1380" w:h="0" w:hSpace="180" w:wrap="around" w:vAnchor="text" w:hAnchor="page" w:x="5905" w:y="12"/>
      <w:jc w:val="center"/>
    </w:pPr>
    <w:r>
      <w:rPr>
        <w:noProof/>
        <w:lang w:val="en-US" w:eastAsia="en-US"/>
      </w:rPr>
      <w:drawing>
        <wp:inline distT="0" distB="0" distL="0" distR="0" wp14:anchorId="4CAAFAFB" wp14:editId="4CAAFAFC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AFAF3" w14:textId="77777777" w:rsidR="00EB1BFB" w:rsidRDefault="00EB1BFB" w:rsidP="00EB1BFB"/>
  <w:p w14:paraId="4CAAFAF4" w14:textId="77777777" w:rsidR="00EB1BFB" w:rsidRDefault="00EB1BFB" w:rsidP="00EB1BFB"/>
  <w:p w14:paraId="4CAAFAF5" w14:textId="77777777" w:rsidR="00EB1BFB" w:rsidRDefault="00EB1BFB" w:rsidP="00EB1BFB"/>
  <w:p w14:paraId="4CAAFAF6" w14:textId="070BC084" w:rsidR="00EB1BFB" w:rsidRDefault="00EB1BFB" w:rsidP="00EB1BFB">
    <w:pPr>
      <w:rPr>
        <w:rFonts w:ascii="TimesLT" w:hAnsi="TimesLT"/>
        <w:b/>
        <w:sz w:val="24"/>
      </w:rPr>
    </w:pPr>
  </w:p>
  <w:p w14:paraId="4CAAFAF7" w14:textId="77777777" w:rsidR="00EB1BFB" w:rsidRPr="000118C9" w:rsidRDefault="00EB1BFB" w:rsidP="00EB1BFB">
    <w:pPr>
      <w:rPr>
        <w:rFonts w:ascii="TimesLT" w:hAnsi="TimesLT"/>
        <w:b/>
        <w:sz w:val="16"/>
        <w:szCs w:val="16"/>
      </w:rPr>
    </w:pPr>
  </w:p>
  <w:p w14:paraId="4CAAFAF8" w14:textId="77777777" w:rsidR="00EB1BFB" w:rsidRPr="000118C9" w:rsidRDefault="00EB1BFB" w:rsidP="00EB1BFB">
    <w:pPr>
      <w:jc w:val="center"/>
      <w:rPr>
        <w:b/>
        <w:sz w:val="24"/>
        <w:szCs w:val="24"/>
      </w:rPr>
    </w:pPr>
    <w:r w:rsidRPr="000118C9">
      <w:rPr>
        <w:b/>
        <w:sz w:val="24"/>
        <w:szCs w:val="24"/>
      </w:rPr>
      <w:t>ROKI</w:t>
    </w:r>
    <w:r w:rsidRPr="000118C9">
      <w:rPr>
        <w:b/>
        <w:sz w:val="24"/>
        <w:szCs w:val="24"/>
        <w:lang w:val="lt-LT"/>
      </w:rPr>
      <w:t>Š</w:t>
    </w:r>
    <w:r w:rsidRPr="000118C9">
      <w:rPr>
        <w:b/>
        <w:sz w:val="24"/>
        <w:szCs w:val="24"/>
      </w:rPr>
      <w:t>KIO RAJONO SAVIVALDYBĖS TARYBA</w:t>
    </w:r>
  </w:p>
  <w:p w14:paraId="4CAAFAF9" w14:textId="77777777" w:rsidR="00EB1BFB" w:rsidRPr="000118C9" w:rsidRDefault="00EB1BFB" w:rsidP="00EB1BFB">
    <w:pPr>
      <w:jc w:val="center"/>
      <w:rPr>
        <w:b/>
        <w:sz w:val="24"/>
        <w:szCs w:val="24"/>
      </w:rPr>
    </w:pPr>
  </w:p>
  <w:p w14:paraId="4CAAFAFA" w14:textId="77777777" w:rsidR="00EB1BFB" w:rsidRPr="000118C9" w:rsidRDefault="00EB1BFB" w:rsidP="00EB1BFB">
    <w:pPr>
      <w:jc w:val="center"/>
      <w:rPr>
        <w:b/>
        <w:sz w:val="24"/>
        <w:szCs w:val="24"/>
      </w:rPr>
    </w:pPr>
    <w:r w:rsidRPr="000118C9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245"/>
    <w:rsid w:val="00011022"/>
    <w:rsid w:val="000118C9"/>
    <w:rsid w:val="00027D13"/>
    <w:rsid w:val="0003066E"/>
    <w:rsid w:val="00075005"/>
    <w:rsid w:val="000C13A8"/>
    <w:rsid w:val="000C2A3E"/>
    <w:rsid w:val="000C5629"/>
    <w:rsid w:val="000D5DBA"/>
    <w:rsid w:val="001059F4"/>
    <w:rsid w:val="00113C20"/>
    <w:rsid w:val="001147A2"/>
    <w:rsid w:val="00132B4B"/>
    <w:rsid w:val="0013637D"/>
    <w:rsid w:val="00154175"/>
    <w:rsid w:val="00181C3E"/>
    <w:rsid w:val="001A3A8E"/>
    <w:rsid w:val="001B2815"/>
    <w:rsid w:val="001B2862"/>
    <w:rsid w:val="001E4200"/>
    <w:rsid w:val="001E755B"/>
    <w:rsid w:val="002059F3"/>
    <w:rsid w:val="0020687A"/>
    <w:rsid w:val="002326C5"/>
    <w:rsid w:val="00240012"/>
    <w:rsid w:val="002434E4"/>
    <w:rsid w:val="00245839"/>
    <w:rsid w:val="00255A1B"/>
    <w:rsid w:val="00284934"/>
    <w:rsid w:val="0029194D"/>
    <w:rsid w:val="002C6981"/>
    <w:rsid w:val="002D5321"/>
    <w:rsid w:val="002E7678"/>
    <w:rsid w:val="003042AD"/>
    <w:rsid w:val="00307252"/>
    <w:rsid w:val="003613AB"/>
    <w:rsid w:val="00366657"/>
    <w:rsid w:val="00371887"/>
    <w:rsid w:val="0037532D"/>
    <w:rsid w:val="00383B65"/>
    <w:rsid w:val="00393CA2"/>
    <w:rsid w:val="003A2F5A"/>
    <w:rsid w:val="003A615D"/>
    <w:rsid w:val="00400512"/>
    <w:rsid w:val="0045303B"/>
    <w:rsid w:val="00456F31"/>
    <w:rsid w:val="00460F85"/>
    <w:rsid w:val="00465DC3"/>
    <w:rsid w:val="00465F4A"/>
    <w:rsid w:val="00471AC9"/>
    <w:rsid w:val="00472BF0"/>
    <w:rsid w:val="00483CB7"/>
    <w:rsid w:val="004855CF"/>
    <w:rsid w:val="004A0A21"/>
    <w:rsid w:val="004C3362"/>
    <w:rsid w:val="004C5FD3"/>
    <w:rsid w:val="00507A8F"/>
    <w:rsid w:val="00515878"/>
    <w:rsid w:val="00516783"/>
    <w:rsid w:val="0052476B"/>
    <w:rsid w:val="00582BC9"/>
    <w:rsid w:val="00592338"/>
    <w:rsid w:val="005B2F66"/>
    <w:rsid w:val="005C4C69"/>
    <w:rsid w:val="005E4261"/>
    <w:rsid w:val="00604614"/>
    <w:rsid w:val="006101BB"/>
    <w:rsid w:val="00634F19"/>
    <w:rsid w:val="0063712E"/>
    <w:rsid w:val="0064352E"/>
    <w:rsid w:val="006840D4"/>
    <w:rsid w:val="006A760B"/>
    <w:rsid w:val="006D569D"/>
    <w:rsid w:val="00745898"/>
    <w:rsid w:val="007553FF"/>
    <w:rsid w:val="00760B1A"/>
    <w:rsid w:val="007748EF"/>
    <w:rsid w:val="007771C2"/>
    <w:rsid w:val="007C5B93"/>
    <w:rsid w:val="007E485C"/>
    <w:rsid w:val="00834321"/>
    <w:rsid w:val="00836AFB"/>
    <w:rsid w:val="0085464B"/>
    <w:rsid w:val="00872D88"/>
    <w:rsid w:val="00880D6C"/>
    <w:rsid w:val="008A0782"/>
    <w:rsid w:val="008D2D52"/>
    <w:rsid w:val="008E4A79"/>
    <w:rsid w:val="008F6439"/>
    <w:rsid w:val="00916CFD"/>
    <w:rsid w:val="0092265E"/>
    <w:rsid w:val="00927808"/>
    <w:rsid w:val="009339A7"/>
    <w:rsid w:val="0093433E"/>
    <w:rsid w:val="00937545"/>
    <w:rsid w:val="00950E51"/>
    <w:rsid w:val="00985779"/>
    <w:rsid w:val="00987BB1"/>
    <w:rsid w:val="009C1F16"/>
    <w:rsid w:val="009C6FBC"/>
    <w:rsid w:val="009D310B"/>
    <w:rsid w:val="009E674E"/>
    <w:rsid w:val="009F2774"/>
    <w:rsid w:val="00A019D6"/>
    <w:rsid w:val="00A03B6D"/>
    <w:rsid w:val="00A06839"/>
    <w:rsid w:val="00A44A48"/>
    <w:rsid w:val="00A451D7"/>
    <w:rsid w:val="00A64A63"/>
    <w:rsid w:val="00A95985"/>
    <w:rsid w:val="00AA28B4"/>
    <w:rsid w:val="00AA43FB"/>
    <w:rsid w:val="00AD25E5"/>
    <w:rsid w:val="00AF66D7"/>
    <w:rsid w:val="00AF6999"/>
    <w:rsid w:val="00AF7F74"/>
    <w:rsid w:val="00B542A9"/>
    <w:rsid w:val="00B72150"/>
    <w:rsid w:val="00B86507"/>
    <w:rsid w:val="00B87835"/>
    <w:rsid w:val="00BA5CE5"/>
    <w:rsid w:val="00BE516E"/>
    <w:rsid w:val="00C178E1"/>
    <w:rsid w:val="00C32A43"/>
    <w:rsid w:val="00C43B3E"/>
    <w:rsid w:val="00C46A99"/>
    <w:rsid w:val="00C6265B"/>
    <w:rsid w:val="00C66B0E"/>
    <w:rsid w:val="00C74D16"/>
    <w:rsid w:val="00C90A2F"/>
    <w:rsid w:val="00CA536C"/>
    <w:rsid w:val="00D44ED2"/>
    <w:rsid w:val="00D60ED7"/>
    <w:rsid w:val="00D66E1B"/>
    <w:rsid w:val="00D67E5D"/>
    <w:rsid w:val="00D80420"/>
    <w:rsid w:val="00DA146F"/>
    <w:rsid w:val="00DA58F3"/>
    <w:rsid w:val="00DB05DA"/>
    <w:rsid w:val="00DB2F76"/>
    <w:rsid w:val="00DB5645"/>
    <w:rsid w:val="00DB6310"/>
    <w:rsid w:val="00DD6EF5"/>
    <w:rsid w:val="00DD775D"/>
    <w:rsid w:val="00DE738F"/>
    <w:rsid w:val="00DF5683"/>
    <w:rsid w:val="00E07F1A"/>
    <w:rsid w:val="00E168F7"/>
    <w:rsid w:val="00E21A24"/>
    <w:rsid w:val="00E21E4B"/>
    <w:rsid w:val="00E34BE7"/>
    <w:rsid w:val="00E538AD"/>
    <w:rsid w:val="00E750C3"/>
    <w:rsid w:val="00E83463"/>
    <w:rsid w:val="00EB0433"/>
    <w:rsid w:val="00EB1BFB"/>
    <w:rsid w:val="00EB5834"/>
    <w:rsid w:val="00ED228F"/>
    <w:rsid w:val="00F022A5"/>
    <w:rsid w:val="00F1121E"/>
    <w:rsid w:val="00F44686"/>
    <w:rsid w:val="00F60C01"/>
    <w:rsid w:val="00F77FE0"/>
    <w:rsid w:val="00FA3DB2"/>
    <w:rsid w:val="00FA72C9"/>
    <w:rsid w:val="00FB088A"/>
    <w:rsid w:val="00FB17C4"/>
    <w:rsid w:val="00FE64F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AAF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678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2017-09-11T11:06:00Z</cp:lastPrinted>
  <dcterms:created xsi:type="dcterms:W3CDTF">2017-09-12T10:28:00Z</dcterms:created>
  <dcterms:modified xsi:type="dcterms:W3CDTF">2017-09-12T10:29:00Z</dcterms:modified>
</cp:coreProperties>
</file>